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rPr/>
      </w:pPr>
      <w:bookmarkStart w:colFirst="0" w:colLast="0" w:name="_heading=h.gjdgxs" w:id="0"/>
      <w:bookmarkEnd w:id="0"/>
      <w:r w:rsidDel="00000000" w:rsidR="00000000" w:rsidRPr="00000000">
        <w:rPr>
          <w:rtl w:val="0"/>
        </w:rPr>
        <w:t xml:space="preserve">Joint Schedule 4 (Commercially Sensitive Information)</w:t>
      </w:r>
    </w:p>
    <w:p w:rsidR="00000000" w:rsidDel="00000000" w:rsidP="00000000" w:rsidRDefault="00000000" w:rsidRPr="00000000" w14:paraId="00000002">
      <w:pPr>
        <w:pStyle w:val="Heading3"/>
        <w:numPr>
          <w:ilvl w:val="0"/>
          <w:numId w:val="2"/>
        </w:numPr>
        <w:ind w:left="720" w:hanging="720"/>
        <w:rPr/>
      </w:pPr>
      <w:r w:rsidDel="00000000" w:rsidR="00000000" w:rsidRPr="00000000">
        <w:rPr>
          <w:rtl w:val="0"/>
        </w:rPr>
        <w:t xml:space="preserve">What is the Commercially Sensitive Information?</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rtl w:val="0"/>
        </w:rPr>
      </w:r>
    </w:p>
    <w:p w:rsidR="00000000" w:rsidDel="00000000" w:rsidP="00000000" w:rsidRDefault="00000000" w:rsidRPr="00000000" w14:paraId="00000007">
      <w:pPr>
        <w:rPr/>
      </w:pPr>
      <w:r w:rsidDel="00000000" w:rsidR="00000000" w:rsidRPr="00000000">
        <w:rPr>
          <w:b w:val="1"/>
          <w:rtl w:val="0"/>
        </w:rPr>
        <w:t xml:space="preserve">Date</w:t>
      </w:r>
      <w:r w:rsidDel="00000000" w:rsidR="00000000" w:rsidRPr="00000000">
        <w:rPr>
          <w:rtl w:val="0"/>
        </w:rPr>
        <w:t xml:space="preserve">: 1 November 2023</w:t>
      </w:r>
    </w:p>
    <w:p w:rsidR="00000000" w:rsidDel="00000000" w:rsidP="00000000" w:rsidRDefault="00000000" w:rsidRPr="00000000" w14:paraId="00000008">
      <w:pPr>
        <w:rPr/>
      </w:pPr>
      <w:r w:rsidDel="00000000" w:rsidR="00000000" w:rsidRPr="00000000">
        <w:rPr>
          <w:b w:val="1"/>
          <w:rtl w:val="0"/>
        </w:rPr>
        <w:t xml:space="preserve">Item(s)</w:t>
      </w:r>
      <w:r w:rsidDel="00000000" w:rsidR="00000000" w:rsidRPr="00000000">
        <w:rPr>
          <w:rtl w:val="0"/>
        </w:rPr>
        <w:t xml:space="preserve">: </w:t>
      </w:r>
      <w:r w:rsidDel="00000000" w:rsidR="00000000" w:rsidRPr="00000000">
        <w:rPr>
          <w:color w:val="222222"/>
          <w:highlight w:val="white"/>
          <w:rtl w:val="0"/>
        </w:rPr>
        <w:t xml:space="preserve">The Supplier’s technical submission and commercial proposal</w:t>
      </w: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Duration of Confidentiality</w:t>
      </w:r>
      <w:r w:rsidDel="00000000" w:rsidR="00000000" w:rsidRPr="00000000">
        <w:rPr>
          <w:rtl w:val="0"/>
        </w:rPr>
        <w:t xml:space="preserve">: </w:t>
      </w:r>
      <w:r w:rsidDel="00000000" w:rsidR="00000000" w:rsidRPr="00000000">
        <w:rPr>
          <w:color w:val="222222"/>
          <w:highlight w:val="white"/>
          <w:rtl w:val="0"/>
        </w:rPr>
        <w:t xml:space="preserve">Until 3 years after the end of the contract</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sectPr>
      <w:headerReference r:id="rId7" w:type="default"/>
      <w:footerReference r:id="rId8"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36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RM1043.8 Digital Outcomes 6</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5715000</wp:posOffset>
              </wp:positionH>
              <wp:positionV relativeFrom="paragraph">
                <wp:posOffset>0</wp:posOffset>
              </wp:positionV>
              <wp:extent cx="0" cy="12700"/>
              <wp:effectExtent b="0" l="0" r="0" t="0"/>
              <wp:wrapTopAndBottom distB="0" distT="0"/>
              <wp:docPr id="2" name=""/>
              <a:graphic>
                <a:graphicData uri="http://schemas.microsoft.com/office/word/2010/wordprocessingShape">
                  <wps:wsp>
                    <wps:cNvSpPr/>
                    <wps:cNvPr id="2" name="Shape 2"/>
                    <wps:spPr>
                      <a:xfrm>
                        <a:off x="5346000" y="3780000"/>
                        <a:ext cx="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1</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5715000</wp:posOffset>
              </wp:positionH>
              <wp:positionV relativeFrom="paragraph">
                <wp:posOffset>0</wp:posOffset>
              </wp:positionV>
              <wp:extent cx="0" cy="12700"/>
              <wp:effectExtent b="0" l="0" r="0" t="0"/>
              <wp:wrapTopAndBottom distB="0" distT="0"/>
              <wp:docPr id="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v1.0</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4 (Commercially Sensitive Information)</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CCIT23A84</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widowControl w:val="0"/>
      <w:spacing w:after="240" w:before="240" w:line="360" w:lineRule="auto"/>
    </w:pPr>
    <w:rPr>
      <w:b w:val="1"/>
      <w:sz w:val="28"/>
      <w:szCs w:val="28"/>
    </w:rPr>
  </w:style>
  <w:style w:type="paragraph" w:styleId="Heading3">
    <w:name w:val="heading 3"/>
    <w:basedOn w:val="Normal"/>
    <w:next w:val="Normal"/>
    <w:pPr>
      <w:keepNext w:val="1"/>
      <w:keepLines w:val="1"/>
      <w:spacing w:before="40" w:line="360" w:lineRule="auto"/>
    </w:pPr>
    <w:rPr>
      <w:b w:val="1"/>
      <w:color w:val="000000"/>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uppressAutoHyphens w:val="1"/>
      <w:spacing w:after="120"/>
    </w:pPr>
    <w:rPr>
      <w:rFonts w:ascii="Arial" w:cs="Calibri" w:hAnsi="Arial"/>
      <w:sz w:val="22"/>
      <w:szCs w:val="22"/>
      <w:lang w:eastAsia="en-GB"/>
    </w:rPr>
  </w:style>
  <w:style w:type="paragraph" w:styleId="Heading2">
    <w:name w:val="heading 2"/>
    <w:basedOn w:val="Normal"/>
    <w:next w:val="Normal"/>
    <w:uiPriority w:val="9"/>
    <w:unhideWhenUsed w:val="1"/>
    <w:qFormat w:val="1"/>
    <w:pPr>
      <w:keepNext w:val="1"/>
      <w:keepLines w:val="1"/>
      <w:widowControl w:val="0"/>
      <w:spacing w:after="240" w:before="240" w:line="360" w:lineRule="auto"/>
      <w:outlineLvl w:val="1"/>
    </w:pPr>
    <w:rPr>
      <w:rFonts w:cs="Times New Roman" w:eastAsia="Times New Roman"/>
      <w:b w:val="1"/>
      <w:sz w:val="28"/>
      <w:szCs w:val="26"/>
    </w:rPr>
  </w:style>
  <w:style w:type="paragraph" w:styleId="Heading3">
    <w:name w:val="heading 3"/>
    <w:basedOn w:val="Normal"/>
    <w:next w:val="Normal"/>
    <w:uiPriority w:val="9"/>
    <w:unhideWhenUsed w:val="1"/>
    <w:qFormat w:val="1"/>
    <w:pPr>
      <w:keepNext w:val="1"/>
      <w:keepLines w:val="1"/>
      <w:spacing w:before="40" w:line="360" w:lineRule="auto"/>
      <w:outlineLvl w:val="2"/>
    </w:pPr>
    <w:rPr>
      <w:rFonts w:cs="Times New Roman" w:eastAsia="Times New Roman"/>
      <w:b w:val="1"/>
      <w:color w:val="000000"/>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numbering" w:styleId="WWOutlineListStyle" w:customStyle="1">
    <w:name w:val="WW_OutlineListStyle"/>
    <w:basedOn w:val="NoList"/>
    <w:pPr>
      <w:numPr>
        <w:numId w:val="1"/>
      </w:numPr>
    </w:pPr>
  </w:style>
  <w:style w:type="paragraph" w:styleId="GPSL1CLAUSEHEADING" w:customStyle="1">
    <w:name w:val="GPS L1 CLAUSE HEADING"/>
    <w:basedOn w:val="Normal"/>
    <w:next w:val="Normal"/>
    <w:pPr>
      <w:numPr>
        <w:ilvl w:val="1"/>
        <w:numId w:val="1"/>
      </w:numPr>
      <w:tabs>
        <w:tab w:val="left" w:pos="142"/>
      </w:tabs>
      <w:suppressAutoHyphens w:val="0"/>
      <w:spacing w:after="240" w:before="120"/>
      <w:jc w:val="both"/>
      <w:textAlignment w:val="auto"/>
      <w:outlineLvl w:val="1"/>
    </w:pPr>
    <w:rPr>
      <w:rFonts w:ascii="Calibri" w:cs="Arial" w:eastAsia="STZhongsong" w:hAnsi="Calibri"/>
      <w:b w:val="1"/>
      <w:caps w:val="1"/>
      <w:lang w:eastAsia="zh-CN"/>
    </w:rPr>
  </w:style>
  <w:style w:type="character" w:styleId="Heading2Char" w:customStyle="1">
    <w:name w:val="Heading 2 Char"/>
    <w:basedOn w:val="DefaultParagraphFont"/>
    <w:rPr>
      <w:rFonts w:ascii="Arial" w:cs="Times New Roman" w:eastAsia="Times New Roman" w:hAnsi="Arial"/>
      <w:b w:val="1"/>
      <w:sz w:val="28"/>
      <w:szCs w:val="26"/>
      <w:lang w:eastAsia="en-GB"/>
    </w:rPr>
  </w:style>
  <w:style w:type="character" w:styleId="Heading3Char" w:customStyle="1">
    <w:name w:val="Heading 3 Char"/>
    <w:basedOn w:val="DefaultParagraphFont"/>
    <w:rPr>
      <w:rFonts w:ascii="Arial" w:cs="Times New Roman" w:eastAsia="Times New Roman" w:hAnsi="Arial"/>
      <w:b w:val="1"/>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styleId="HeaderChar" w:customStyle="1">
    <w:name w:val="Header Char"/>
    <w:basedOn w:val="DefaultParagraphFont"/>
    <w:rPr>
      <w:rFonts w:ascii="Arial" w:cs="Calibri" w:eastAsia="Calibri" w:hAnsi="Arial"/>
      <w:sz w:val="22"/>
      <w:szCs w:val="22"/>
      <w:lang w:eastAsia="en-GB"/>
    </w:rPr>
  </w:style>
  <w:style w:type="paragraph" w:styleId="Footer">
    <w:name w:val="footer"/>
    <w:basedOn w:val="Normal"/>
    <w:pPr>
      <w:tabs>
        <w:tab w:val="center" w:pos="4513"/>
        <w:tab w:val="right" w:pos="9026"/>
      </w:tabs>
      <w:spacing w:after="0"/>
    </w:pPr>
  </w:style>
  <w:style w:type="character" w:styleId="FooterChar" w:customStyle="1">
    <w:name w:val="Footer Char"/>
    <w:basedOn w:val="DefaultParagraphFont"/>
    <w:rPr>
      <w:rFonts w:ascii="Arial" w:cs="Calibri" w:eastAsia="Calibri" w:hAnsi="Arial"/>
      <w:sz w:val="22"/>
      <w:szCs w:val="22"/>
      <w:lang w:eastAsia="en-GB"/>
    </w:rPr>
  </w:style>
  <w:style w:type="paragraph" w:styleId="Standard" w:customStyle="1">
    <w:name w:val="Standard"/>
    <w:pPr>
      <w:widowControl w:val="0"/>
      <w:suppressAutoHyphens w:val="1"/>
      <w:spacing w:after="120" w:before="120"/>
      <w:ind w:left="357"/>
    </w:pPr>
    <w:rPr>
      <w:rFonts w:ascii="Arial" w:cs="Arial" w:hAnsi="Arial"/>
      <w:sz w:val="22"/>
      <w:szCs w:val="22"/>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styleId="CommentTextChar" w:customStyle="1">
    <w:name w:val="Comment Text Char"/>
    <w:basedOn w:val="DefaultParagraphFont"/>
    <w:rPr>
      <w:rFonts w:ascii="Arial" w:cs="Calibri" w:hAnsi="Arial"/>
      <w:sz w:val="20"/>
      <w:szCs w:val="20"/>
      <w:lang w:eastAsia="en-GB"/>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rFonts w:ascii="Arial" w:cs="Calibri" w:hAnsi="Arial"/>
      <w:b w:val="1"/>
      <w:bCs w:val="1"/>
      <w:sz w:val="20"/>
      <w:szCs w:val="20"/>
      <w:lang w:eastAsia="en-GB"/>
    </w:rPr>
  </w:style>
  <w:style w:type="paragraph" w:styleId="BalloonText">
    <w:name w:val="Balloon Text"/>
    <w:basedOn w:val="Normal"/>
    <w:pPr>
      <w:spacing w:after="0"/>
    </w:pPr>
    <w:rPr>
      <w:rFonts w:ascii="Segoe UI" w:cs="Segoe UI" w:hAnsi="Segoe UI"/>
      <w:sz w:val="18"/>
      <w:szCs w:val="18"/>
    </w:rPr>
  </w:style>
  <w:style w:type="character" w:styleId="BalloonTextChar" w:customStyle="1">
    <w:name w:val="Balloon Text Char"/>
    <w:basedOn w:val="DefaultParagraphFont"/>
    <w:rPr>
      <w:rFonts w:ascii="Segoe UI" w:cs="Segoe UI" w:hAnsi="Segoe UI"/>
      <w:sz w:val="18"/>
      <w:szCs w:val="18"/>
      <w:lang w:eastAsia="en-GB"/>
    </w:rPr>
  </w:style>
  <w:style w:type="paragraph" w:styleId="MarginText" w:customStyle="1">
    <w:name w:val="Margin Text"/>
    <w:basedOn w:val="Normal"/>
    <w:pPr>
      <w:keepNext w:val="1"/>
      <w:suppressAutoHyphens w:val="0"/>
      <w:spacing w:before="240"/>
      <w:ind w:left="142"/>
      <w:jc w:val="both"/>
      <w:textAlignment w:val="auto"/>
    </w:pPr>
    <w:rPr>
      <w:rFonts w:ascii="Calibri" w:cs="Times New Roman" w:eastAsia="STZhongsong" w:hAnsi="Calibri"/>
      <w:szCs w:val="18"/>
      <w:lang w:eastAsia="zh-CN"/>
    </w:rPr>
  </w:style>
  <w:style w:type="character" w:styleId="MarginTextChar" w:customStyle="1">
    <w:name w:val="Margin Text Char"/>
    <w:rPr>
      <w:rFonts w:eastAsia="STZhongsong"/>
      <w:sz w:val="22"/>
      <w:szCs w:val="18"/>
      <w:lang w:eastAsia="zh-CN"/>
    </w:rPr>
  </w:style>
  <w:style w:type="paragraph" w:styleId="GPSL3numberedclause" w:customStyle="1">
    <w:name w:val="GPS L3 numbered clause"/>
    <w:basedOn w:val="Normal"/>
    <w:pPr>
      <w:tabs>
        <w:tab w:val="left" w:pos="1985"/>
      </w:tabs>
      <w:suppressAutoHyphens w:val="0"/>
      <w:spacing w:before="120"/>
      <w:ind w:left="1985" w:hanging="851"/>
      <w:jc w:val="both"/>
      <w:textAlignment w:val="auto"/>
    </w:pPr>
    <w:rPr>
      <w:rFonts w:ascii="Calibri" w:cs="Arial" w:eastAsia="Times New Roman" w:hAnsi="Calibri"/>
      <w:lang w:eastAsia="zh-CN"/>
    </w:rPr>
  </w:style>
  <w:style w:type="paragraph" w:styleId="GPSL4numberedclause" w:customStyle="1">
    <w:name w:val="GPS L4 numbered clause"/>
    <w:basedOn w:val="GPSL3numberedclause"/>
    <w:pPr>
      <w:tabs>
        <w:tab w:val="left" w:pos="2552"/>
      </w:tabs>
      <w:ind w:left="2552" w:hanging="567"/>
    </w:pPr>
  </w:style>
  <w:style w:type="paragraph" w:styleId="GPSL5numberedclause" w:customStyle="1">
    <w:name w:val="GPS L5 numbered clause"/>
    <w:basedOn w:val="GPSL4numberedclause"/>
    <w:pPr>
      <w:tabs>
        <w:tab w:val="left" w:pos="3119"/>
      </w:tabs>
      <w:ind w:left="3119"/>
    </w:pPr>
  </w:style>
  <w:style w:type="paragraph" w:styleId="GPSL2NumberedBoldHeading" w:customStyle="1">
    <w:name w:val="GPS L2 Numbered Bold Heading"/>
    <w:basedOn w:val="Normal"/>
    <w:pPr>
      <w:tabs>
        <w:tab w:val="left" w:pos="490"/>
      </w:tabs>
      <w:suppressAutoHyphens w:val="0"/>
      <w:spacing w:before="120"/>
      <w:ind w:hanging="218"/>
      <w:jc w:val="both"/>
      <w:textAlignment w:val="auto"/>
    </w:pPr>
    <w:rPr>
      <w:rFonts w:ascii="Calibri" w:cs="Arial" w:eastAsia="Times New Roman" w:hAnsi="Calibri"/>
      <w:b w:val="1"/>
      <w:lang w:eastAsia="zh-CN"/>
    </w:rPr>
  </w:style>
  <w:style w:type="paragraph" w:styleId="GPSL6numbered" w:customStyle="1">
    <w:name w:val="GPS L6 numbered"/>
    <w:basedOn w:val="GPSL5numberedclause"/>
    <w:pPr>
      <w:tabs>
        <w:tab w:val="left" w:pos="3686"/>
      </w:tabs>
      <w:ind w:left="3686"/>
    </w:pPr>
  </w:style>
  <w:style w:type="paragraph" w:styleId="GPSL2Numbered" w:customStyle="1">
    <w:name w:val="GPS L2 Numbered"/>
    <w:basedOn w:val="GPSL2NumberedBoldHeading"/>
    <w:pPr>
      <w:numPr>
        <w:numId w:val="2"/>
      </w:numPr>
      <w:tabs>
        <w:tab w:val="clear" w:pos="490"/>
      </w:tabs>
    </w:pPr>
    <w:rPr>
      <w:b w:val="0"/>
    </w:rPr>
  </w:style>
  <w:style w:type="character" w:styleId="GPSL2NumberedChar" w:customStyle="1">
    <w:name w:val="GPS L2 Numbered Char"/>
    <w:rPr>
      <w:rFonts w:cs="Arial" w:eastAsia="Times New Roman"/>
      <w:sz w:val="22"/>
      <w:szCs w:val="22"/>
      <w:lang w:eastAsia="zh-CN"/>
    </w:rPr>
  </w:style>
  <w:style w:type="paragraph" w:styleId="Revision">
    <w:name w:val="Revision"/>
    <w:pPr>
      <w:textAlignment w:val="auto"/>
    </w:pPr>
    <w:rPr>
      <w:rFonts w:ascii="Arial" w:cs="Calibri" w:hAnsi="Arial"/>
      <w:sz w:val="22"/>
      <w:szCs w:val="22"/>
      <w:lang w:eastAsia="en-GB"/>
    </w:rPr>
  </w:style>
  <w:style w:type="character" w:styleId="PageNumber">
    <w:name w:val="page number"/>
    <w:basedOn w:val="DefaultParagraphFont"/>
  </w:style>
  <w:style w:type="numbering" w:styleId="LFO3" w:customStyle="1">
    <w:name w:val="LFO3"/>
    <w:basedOn w:val="NoList"/>
    <w:pPr>
      <w:numPr>
        <w:numId w:val="2"/>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CGZGYRUoU2ol5Koa/MPAxOLYwg==">CgMxLjAyCGguZ2pkZ3hzMgloLjMwajB6bGw4AHIhMVlvUm1JV1l4RTZhNFdXNkhrZDBlSC1aZDNKQ2Vqd0dv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2023-09-08T10:44:00Z</dcterms:created>
  <dc:creator>Microsoft Office User</dc:creator>
</cp:coreProperties>
</file>